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320246DC">
                <wp:simplePos x="0" y="0"/>
                <wp:positionH relativeFrom="margin">
                  <wp:align>center</wp:align>
                </wp:positionH>
                <wp:positionV relativeFrom="paragraph">
                  <wp:posOffset>169545</wp:posOffset>
                </wp:positionV>
                <wp:extent cx="5683250" cy="1999753"/>
                <wp:effectExtent l="0" t="0" r="12700" b="196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999753"/>
                        </a:xfrm>
                        <a:prstGeom prst="rect">
                          <a:avLst/>
                        </a:prstGeom>
                        <a:solidFill>
                          <a:srgbClr val="FFFFFF"/>
                        </a:solidFill>
                        <a:ln w="9525">
                          <a:solidFill>
                            <a:srgbClr val="000000"/>
                          </a:solidFill>
                          <a:miter lim="800000"/>
                          <a:headEnd/>
                          <a:tailEnd/>
                        </a:ln>
                      </wps:spPr>
                      <wps:txbx>
                        <w:txbxContent>
                          <w:p w14:paraId="769B3E5B" w14:textId="7B2337E4" w:rsidR="00744D15" w:rsidRPr="00744D15" w:rsidRDefault="00744D15" w:rsidP="00744D15">
                            <w:pPr>
                              <w:ind w:right="9"/>
                            </w:pPr>
                            <w:r w:rsidRPr="00744D15">
                              <w:rPr>
                                <w:b/>
                              </w:rPr>
                              <w:t>Overview:</w:t>
                            </w:r>
                            <w:r w:rsidRPr="00744D15">
                              <w:br/>
                              <w:t>This lesson is about the important role Military Linguists play.</w:t>
                            </w:r>
                          </w:p>
                          <w:p w14:paraId="3CB4297C" w14:textId="77777777" w:rsidR="00744D15" w:rsidRPr="00744D15" w:rsidRDefault="00744D15" w:rsidP="00744D15">
                            <w:pPr>
                              <w:ind w:right="9"/>
                              <w:rPr>
                                <w:b/>
                              </w:rPr>
                            </w:pPr>
                            <w:r w:rsidRPr="00744D15">
                              <w:rPr>
                                <w:b/>
                              </w:rPr>
                              <w:t>In this lesson, you will:</w:t>
                            </w:r>
                          </w:p>
                          <w:p w14:paraId="66A860C6" w14:textId="77777777" w:rsidR="00744D15" w:rsidRPr="00744D15" w:rsidRDefault="00744D15" w:rsidP="00744D15">
                            <w:pPr>
                              <w:numPr>
                                <w:ilvl w:val="0"/>
                                <w:numId w:val="19"/>
                              </w:numPr>
                              <w:spacing w:line="240" w:lineRule="auto"/>
                              <w:ind w:right="9"/>
                            </w:pPr>
                            <w:r w:rsidRPr="00744D15">
                              <w:t>read and find general information in a text</w:t>
                            </w:r>
                          </w:p>
                          <w:p w14:paraId="649566E4" w14:textId="77777777" w:rsidR="00744D15" w:rsidRPr="00744D15" w:rsidRDefault="00744D15" w:rsidP="00744D15">
                            <w:pPr>
                              <w:numPr>
                                <w:ilvl w:val="0"/>
                                <w:numId w:val="19"/>
                              </w:numPr>
                              <w:spacing w:line="240" w:lineRule="auto"/>
                              <w:ind w:right="9"/>
                            </w:pPr>
                            <w:r w:rsidRPr="00744D15">
                              <w:t>learn the meaning of new words</w:t>
                            </w:r>
                          </w:p>
                          <w:p w14:paraId="5299264C" w14:textId="77777777" w:rsidR="00744D15" w:rsidRPr="00744D15" w:rsidRDefault="00744D15" w:rsidP="00744D15">
                            <w:pPr>
                              <w:numPr>
                                <w:ilvl w:val="0"/>
                                <w:numId w:val="19"/>
                              </w:numPr>
                              <w:spacing w:line="240" w:lineRule="auto"/>
                              <w:ind w:right="9"/>
                            </w:pPr>
                            <w:r w:rsidRPr="00744D15">
                              <w:t>use new words in a discussion</w:t>
                            </w:r>
                          </w:p>
                          <w:p w14:paraId="585F19E9" w14:textId="77777777" w:rsidR="00744D15" w:rsidRPr="00744D15" w:rsidRDefault="00744D15" w:rsidP="00744D15">
                            <w:pPr>
                              <w:numPr>
                                <w:ilvl w:val="0"/>
                                <w:numId w:val="19"/>
                              </w:numPr>
                              <w:ind w:right="9"/>
                            </w:pPr>
                            <w:r w:rsidRPr="00744D15">
                              <w:t xml:space="preserve">practise interpreting skills in a dialogue. </w:t>
                            </w:r>
                          </w:p>
                          <w:p w14:paraId="28E52EAD" w14:textId="5371D37D" w:rsidR="00894DAA" w:rsidRDefault="00894DAA" w:rsidP="00744D15">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57.45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gQFAIAACcEAAAOAAAAZHJzL2Uyb0RvYy54bWysk9uO2yAQhu8r9R0Q942TbLybWHFW22xT&#10;VdoepG0fAAOOUTFDgcROn74D9mbT001VLhDDwM/MN8P6tm81OUrnFZiSziZTSqThIJTZl/TL592r&#10;J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">
                <v:textbox>
                  <w:txbxContent>
                    <w:p w14:paraId="769B3E5B" w14:textId="7B2337E4" w:rsidR="00744D15" w:rsidRPr="00744D15" w:rsidRDefault="00744D15" w:rsidP="00744D15">
                      <w:pPr>
                        <w:ind w:right="9"/>
                      </w:pPr>
                      <w:r w:rsidRPr="00744D15">
                        <w:rPr>
                          <w:b/>
                        </w:rPr>
                        <w:t>Overview:</w:t>
                      </w:r>
                      <w:r w:rsidRPr="00744D15">
                        <w:br/>
                        <w:t>This lesson is about the important role Military Linguists play.</w:t>
                      </w:r>
                    </w:p>
                    <w:p w14:paraId="3CB4297C" w14:textId="77777777" w:rsidR="00744D15" w:rsidRPr="00744D15" w:rsidRDefault="00744D15" w:rsidP="00744D15">
                      <w:pPr>
                        <w:ind w:right="9"/>
                        <w:rPr>
                          <w:b/>
                        </w:rPr>
                      </w:pPr>
                      <w:r w:rsidRPr="00744D15">
                        <w:rPr>
                          <w:b/>
                        </w:rPr>
                        <w:t>In this lesson, you will:</w:t>
                      </w:r>
                    </w:p>
                    <w:p w14:paraId="66A860C6" w14:textId="77777777" w:rsidR="00744D15" w:rsidRPr="00744D15" w:rsidRDefault="00744D15" w:rsidP="00744D15">
                      <w:pPr>
                        <w:numPr>
                          <w:ilvl w:val="0"/>
                          <w:numId w:val="19"/>
                        </w:numPr>
                        <w:spacing w:line="240" w:lineRule="auto"/>
                        <w:ind w:right="9"/>
                      </w:pPr>
                      <w:r w:rsidRPr="00744D15">
                        <w:t>read and find general information in a text</w:t>
                      </w:r>
                    </w:p>
                    <w:p w14:paraId="649566E4" w14:textId="77777777" w:rsidR="00744D15" w:rsidRPr="00744D15" w:rsidRDefault="00744D15" w:rsidP="00744D15">
                      <w:pPr>
                        <w:numPr>
                          <w:ilvl w:val="0"/>
                          <w:numId w:val="19"/>
                        </w:numPr>
                        <w:spacing w:line="240" w:lineRule="auto"/>
                        <w:ind w:right="9"/>
                      </w:pPr>
                      <w:r w:rsidRPr="00744D15">
                        <w:t>learn the meaning of new words</w:t>
                      </w:r>
                    </w:p>
                    <w:p w14:paraId="5299264C" w14:textId="77777777" w:rsidR="00744D15" w:rsidRPr="00744D15" w:rsidRDefault="00744D15" w:rsidP="00744D15">
                      <w:pPr>
                        <w:numPr>
                          <w:ilvl w:val="0"/>
                          <w:numId w:val="19"/>
                        </w:numPr>
                        <w:spacing w:line="240" w:lineRule="auto"/>
                        <w:ind w:right="9"/>
                      </w:pPr>
                      <w:r w:rsidRPr="00744D15">
                        <w:t>use new words in a discussion</w:t>
                      </w:r>
                    </w:p>
                    <w:p w14:paraId="585F19E9" w14:textId="77777777" w:rsidR="00744D15" w:rsidRPr="00744D15" w:rsidRDefault="00744D15" w:rsidP="00744D15">
                      <w:pPr>
                        <w:numPr>
                          <w:ilvl w:val="0"/>
                          <w:numId w:val="19"/>
                        </w:numPr>
                        <w:ind w:right="9"/>
                      </w:pPr>
                      <w:r w:rsidRPr="00744D15">
                        <w:t xml:space="preserve">practise interpreting skills in a dialogue. </w:t>
                      </w:r>
                    </w:p>
                    <w:p w14:paraId="28E52EAD" w14:textId="5371D37D" w:rsidR="00894DAA" w:rsidRDefault="00894DAA" w:rsidP="00744D15">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3F872BAB" w:rsidR="003F3751" w:rsidRDefault="003F3751" w:rsidP="000D3DF0">
      <w:pPr>
        <w:pStyle w:val="Heading2"/>
        <w:spacing w:before="0" w:line="240" w:lineRule="auto"/>
      </w:pPr>
    </w:p>
    <w:p w14:paraId="15C85A22" w14:textId="3FA32300" w:rsidR="002A4978" w:rsidRDefault="00744D15"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12D2254B">
            <wp:simplePos x="0" y="0"/>
            <wp:positionH relativeFrom="column">
              <wp:posOffset>5571490</wp:posOffset>
            </wp:positionH>
            <wp:positionV relativeFrom="paragraph">
              <wp:posOffset>125730</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r w:rsidR="00BD75CD">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w:t>
            </w:r>
            <w:proofErr w:type="gramStart"/>
            <w:r w:rsidR="007D55EE">
              <w:rPr>
                <w:rFonts w:ascii="Calibri" w:hAnsi="Calibri" w:cs="Calibri"/>
                <w:color w:val="1D2228"/>
                <w:sz w:val="22"/>
                <w:szCs w:val="22"/>
              </w:rPr>
              <w:t>a Defence Force Linguist</w:t>
            </w:r>
            <w:proofErr w:type="gramEnd"/>
            <w:r w:rsidR="007D55EE">
              <w:rPr>
                <w:rFonts w:ascii="Calibri" w:hAnsi="Calibri" w:cs="Calibri"/>
                <w:color w:val="1D2228"/>
                <w:sz w:val="22"/>
                <w:szCs w:val="22"/>
              </w:rPr>
              <w:t xml:space="preserve">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 xml:space="preserve">Foreign country </w:t>
                              </w:r>
                              <w:proofErr w:type="gramStart"/>
                              <w:r>
                                <w:rPr>
                                  <w:b/>
                                  <w:sz w:val="20"/>
                                  <w:szCs w:val="20"/>
                                </w:rPr>
                                <w:t>Commander</w:t>
                              </w:r>
                              <w:r w:rsidRPr="007F6069">
                                <w:rPr>
                                  <w:b/>
                                  <w:sz w:val="20"/>
                                  <w:szCs w:val="20"/>
                                </w:rPr>
                                <w:t>:</w:t>
                              </w:r>
                              <w:proofErr w:type="gramEnd"/>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 xml:space="preserve">Foreign country </w:t>
                        </w:r>
                        <w:proofErr w:type="gramStart"/>
                        <w:r>
                          <w:rPr>
                            <w:b/>
                            <w:sz w:val="20"/>
                            <w:szCs w:val="20"/>
                          </w:rPr>
                          <w:t>Commander</w:t>
                        </w:r>
                        <w:r w:rsidRPr="007F6069">
                          <w:rPr>
                            <w:b/>
                            <w:sz w:val="20"/>
                            <w:szCs w:val="20"/>
                          </w:rPr>
                          <w:t>:</w:t>
                        </w:r>
                        <w:proofErr w:type="gramEnd"/>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708295B5">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5FA31B08" w14:textId="102DD3F0" w:rsidR="008944B5" w:rsidRDefault="00F95469" w:rsidP="002B0002">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C7525E" w:rsidRPr="00F05F6B" w14:paraId="13B91A2C" w14:textId="77777777" w:rsidTr="00206E93">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4CAC47C3" w14:textId="77777777" w:rsidR="00C7525E" w:rsidRPr="00F05F6B" w:rsidRDefault="00C7525E" w:rsidP="00206E93">
            <w:pPr>
              <w:spacing w:before="100" w:beforeAutospacing="1" w:after="100" w:afterAutospacing="1"/>
              <w:rPr>
                <w:rFonts w:ascii="Calibri" w:hAnsi="Calibri" w:cs="Calibri"/>
                <w:b/>
              </w:rPr>
            </w:pPr>
            <w:r w:rsidRPr="00F05F6B">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0849D690" w14:textId="77777777" w:rsidR="00C7525E" w:rsidRPr="00F05F6B" w:rsidRDefault="00C7525E" w:rsidP="00206E93">
            <w:pPr>
              <w:spacing w:before="100" w:beforeAutospacing="1" w:after="100" w:afterAutospacing="1"/>
              <w:rPr>
                <w:rFonts w:ascii="Calibri" w:hAnsi="Calibri" w:cs="Calibri"/>
                <w:b/>
              </w:rPr>
            </w:pPr>
            <w:r w:rsidRPr="00F05F6B">
              <w:rPr>
                <w:rFonts w:ascii="Calibri" w:hAnsi="Calibri" w:cs="Calibri"/>
                <w:b/>
              </w:rPr>
              <w:t>Transcript</w:t>
            </w:r>
          </w:p>
        </w:tc>
      </w:tr>
      <w:tr w:rsidR="00C7525E" w:rsidRPr="00F05F6B" w14:paraId="03E35FB4" w14:textId="77777777" w:rsidTr="00206E93">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2DC4E1"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6BCBC"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Good afternoon. How are you?</w:t>
            </w:r>
          </w:p>
        </w:tc>
      </w:tr>
      <w:tr w:rsidR="00C7525E" w:rsidRPr="00F05F6B" w14:paraId="2D96E2FC" w14:textId="77777777" w:rsidTr="00206E93">
        <w:trPr>
          <w:trHeight w:val="423"/>
        </w:trPr>
        <w:tc>
          <w:tcPr>
            <w:tcW w:w="993" w:type="dxa"/>
            <w:tcBorders>
              <w:top w:val="single" w:sz="4" w:space="0" w:color="auto"/>
              <w:left w:val="single" w:sz="4" w:space="0" w:color="auto"/>
              <w:bottom w:val="single" w:sz="4" w:space="0" w:color="auto"/>
              <w:right w:val="single" w:sz="4" w:space="0" w:color="auto"/>
            </w:tcBorders>
          </w:tcPr>
          <w:p w14:paraId="44DB22FB"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25D9BF91" w14:textId="77777777" w:rsidR="00C7525E" w:rsidRPr="00F05F6B" w:rsidRDefault="00C7525E" w:rsidP="00206E93">
            <w:pPr>
              <w:spacing w:before="100" w:beforeAutospacing="1" w:after="100" w:afterAutospacing="1"/>
              <w:rPr>
                <w:rFonts w:ascii="Calibri" w:hAnsi="Calibri" w:cs="Calibri"/>
                <w:color w:val="000000" w:themeColor="text1"/>
                <w:lang w:bidi="th-TH"/>
              </w:rPr>
            </w:pPr>
            <w:proofErr w:type="spellStart"/>
            <w:r w:rsidRPr="00F05F6B">
              <w:rPr>
                <w:rFonts w:ascii="Calibri" w:hAnsi="Calibri" w:cs="Calibri"/>
                <w:color w:val="000000" w:themeColor="text1"/>
                <w:lang w:bidi="th-TH"/>
              </w:rPr>
              <w:t>Chào</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vẫn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khỏe</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cảm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ơn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khỏe</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không</w:t>
            </w:r>
            <w:proofErr w:type="spellEnd"/>
            <w:r w:rsidRPr="00F05F6B">
              <w:rPr>
                <w:rFonts w:ascii="Calibri" w:hAnsi="Calibri" w:cs="Calibri"/>
                <w:color w:val="000000" w:themeColor="text1"/>
                <w:lang w:bidi="th-TH"/>
              </w:rPr>
              <w:t>?</w:t>
            </w:r>
          </w:p>
        </w:tc>
      </w:tr>
      <w:tr w:rsidR="00C7525E" w:rsidRPr="00F05F6B" w14:paraId="559D599F" w14:textId="77777777" w:rsidTr="00206E93">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8EB810"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380179"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 xml:space="preserve">I’m fine too, thanks. Are you enjoying Australia? </w:t>
            </w:r>
          </w:p>
        </w:tc>
      </w:tr>
      <w:tr w:rsidR="00C7525E" w:rsidRPr="00F05F6B" w14:paraId="540AC9D0" w14:textId="77777777" w:rsidTr="00206E93">
        <w:trPr>
          <w:trHeight w:val="512"/>
        </w:trPr>
        <w:tc>
          <w:tcPr>
            <w:tcW w:w="993" w:type="dxa"/>
            <w:tcBorders>
              <w:top w:val="single" w:sz="4" w:space="0" w:color="auto"/>
              <w:left w:val="single" w:sz="4" w:space="0" w:color="auto"/>
              <w:bottom w:val="single" w:sz="4" w:space="0" w:color="auto"/>
              <w:right w:val="single" w:sz="4" w:space="0" w:color="auto"/>
            </w:tcBorders>
          </w:tcPr>
          <w:p w14:paraId="1083FA5D"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32286DD8" w14:textId="77777777" w:rsidR="00C7525E" w:rsidRPr="00F05F6B" w:rsidRDefault="00C7525E" w:rsidP="00206E93">
            <w:pPr>
              <w:spacing w:before="100" w:beforeAutospacing="1" w:after="100" w:afterAutospacing="1"/>
              <w:rPr>
                <w:rFonts w:ascii="Calibri" w:hAnsi="Calibri" w:cs="Calibri"/>
                <w:color w:val="000000" w:themeColor="text1"/>
                <w:lang w:bidi="th-TH"/>
              </w:rPr>
            </w:pPr>
            <w:proofErr w:type="spellStart"/>
            <w:r w:rsidRPr="00F05F6B">
              <w:rPr>
                <w:rFonts w:ascii="Calibri" w:hAnsi="Calibri" w:cs="Calibri"/>
                <w:color w:val="000000" w:themeColor="text1"/>
                <w:lang w:bidi="th-TH"/>
              </w:rPr>
              <w:t>Có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chứ</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cảm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ơn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rất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vui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được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chuyển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tác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đến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Úc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làm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việc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cùng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với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các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w:t>
            </w:r>
          </w:p>
        </w:tc>
      </w:tr>
      <w:tr w:rsidR="00C7525E" w:rsidRPr="00F05F6B" w14:paraId="5C36B5DD" w14:textId="77777777" w:rsidTr="00206E93">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D224E"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9D9D5"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 xml:space="preserve">That’s good to hear. Well, let’s start with </w:t>
            </w:r>
            <w:r w:rsidRPr="00E26FD7">
              <w:rPr>
                <w:rFonts w:ascii="Calibri" w:hAnsi="Calibri" w:cs="Calibri"/>
              </w:rPr>
              <w:t>our daily brief.</w:t>
            </w:r>
          </w:p>
        </w:tc>
      </w:tr>
      <w:tr w:rsidR="00C7525E" w:rsidRPr="00F05F6B" w14:paraId="48E19984" w14:textId="77777777" w:rsidTr="00206E93">
        <w:tc>
          <w:tcPr>
            <w:tcW w:w="993" w:type="dxa"/>
            <w:tcBorders>
              <w:top w:val="single" w:sz="4" w:space="0" w:color="auto"/>
              <w:left w:val="single" w:sz="4" w:space="0" w:color="auto"/>
              <w:bottom w:val="single" w:sz="4" w:space="0" w:color="auto"/>
              <w:right w:val="single" w:sz="4" w:space="0" w:color="auto"/>
            </w:tcBorders>
          </w:tcPr>
          <w:p w14:paraId="39EBD84C"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B</w:t>
            </w:r>
          </w:p>
        </w:tc>
        <w:tc>
          <w:tcPr>
            <w:tcW w:w="8788" w:type="dxa"/>
            <w:tcBorders>
              <w:top w:val="single" w:sz="4" w:space="0" w:color="auto"/>
              <w:left w:val="single" w:sz="4" w:space="0" w:color="auto"/>
              <w:bottom w:val="single" w:sz="4" w:space="0" w:color="auto"/>
              <w:right w:val="single" w:sz="4" w:space="0" w:color="auto"/>
            </w:tcBorders>
          </w:tcPr>
          <w:p w14:paraId="27D59C80" w14:textId="77777777" w:rsidR="00C7525E" w:rsidRPr="00F05F6B" w:rsidRDefault="00C7525E" w:rsidP="00206E93">
            <w:pPr>
              <w:spacing w:before="100" w:beforeAutospacing="1" w:after="100" w:afterAutospacing="1"/>
              <w:rPr>
                <w:rFonts w:ascii="Calibri" w:hAnsi="Calibri" w:cs="Calibri"/>
                <w:lang w:bidi="th-TH"/>
              </w:rPr>
            </w:pPr>
            <w:r w:rsidRPr="00F05F6B">
              <w:rPr>
                <w:rFonts w:ascii="Calibri" w:hAnsi="Calibri" w:cs="Calibri" w:hint="cs"/>
                <w:cs/>
                <w:lang w:bidi="th-TH"/>
              </w:rPr>
              <w:t>Đầu tiên, ông/bà có thể nói cho tôi biết nội dung của buổi giao ban không?</w:t>
            </w:r>
          </w:p>
        </w:tc>
      </w:tr>
      <w:tr w:rsidR="00C7525E" w:rsidRPr="00F05F6B" w14:paraId="327690B6" w14:textId="77777777" w:rsidTr="00206E93">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CB2D94"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04B53" w14:textId="77777777" w:rsidR="00C7525E" w:rsidRPr="00F05F6B" w:rsidRDefault="00C7525E" w:rsidP="00206E93">
            <w:pPr>
              <w:spacing w:before="100" w:beforeAutospacing="1" w:after="100" w:afterAutospacing="1"/>
              <w:rPr>
                <w:rFonts w:ascii="Calibri" w:hAnsi="Calibri" w:cs="Calibri"/>
              </w:rPr>
            </w:pPr>
            <w:r w:rsidRPr="00F05F6B">
              <w:rPr>
                <w:rFonts w:ascii="Calibri" w:hAnsi="Calibri" w:cs="Calibri"/>
              </w:rPr>
              <w:t xml:space="preserve">The aim is to discuss plans for both our forces during the exercise. Also, we can </w:t>
            </w:r>
            <w:r w:rsidRPr="00F05F6B">
              <w:rPr>
                <w:rFonts w:ascii="Calibri" w:hAnsi="Calibri" w:cs="Calibri"/>
                <w:b/>
              </w:rPr>
              <w:t>build relationships</w:t>
            </w:r>
            <w:r w:rsidRPr="00F05F6B">
              <w:rPr>
                <w:rFonts w:ascii="Calibri" w:hAnsi="Calibri" w:cs="Calibri"/>
              </w:rPr>
              <w:t xml:space="preserve"> with officers from each country.</w:t>
            </w:r>
          </w:p>
        </w:tc>
      </w:tr>
      <w:tr w:rsidR="00C7525E" w:rsidRPr="00F05F6B" w14:paraId="12929D73" w14:textId="77777777" w:rsidTr="00206E93">
        <w:tc>
          <w:tcPr>
            <w:tcW w:w="993" w:type="dxa"/>
            <w:tcBorders>
              <w:top w:val="single" w:sz="4" w:space="0" w:color="auto"/>
              <w:left w:val="single" w:sz="4" w:space="0" w:color="auto"/>
              <w:bottom w:val="single" w:sz="4" w:space="0" w:color="auto"/>
              <w:right w:val="single" w:sz="4" w:space="0" w:color="auto"/>
            </w:tcBorders>
          </w:tcPr>
          <w:p w14:paraId="099A5CA1"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1E03D0C" w14:textId="77777777" w:rsidR="00C7525E" w:rsidRPr="00F05F6B" w:rsidRDefault="00C7525E" w:rsidP="00206E93">
            <w:pPr>
              <w:spacing w:before="100" w:beforeAutospacing="1" w:after="100" w:afterAutospacing="1"/>
              <w:rPr>
                <w:rFonts w:ascii="Calibri" w:hAnsi="Calibri" w:cs="Calibri"/>
                <w:color w:val="000000" w:themeColor="text1"/>
                <w:lang w:bidi="th-TH"/>
              </w:rPr>
            </w:pPr>
            <w:r w:rsidRPr="00F05F6B">
              <w:rPr>
                <w:rFonts w:ascii="Calibri" w:hAnsi="Calibri" w:cs="Calibri"/>
                <w:color w:val="000000" w:themeColor="text1"/>
                <w:lang w:bidi="th-TH"/>
              </w:rPr>
              <w:t xml:space="preserve">Ồ, </w:t>
            </w:r>
            <w:proofErr w:type="spellStart"/>
            <w:r w:rsidRPr="00F05F6B">
              <w:rPr>
                <w:rFonts w:ascii="Calibri" w:hAnsi="Calibri" w:cs="Calibri"/>
                <w:color w:val="000000" w:themeColor="text1"/>
                <w:lang w:bidi="th-TH"/>
              </w:rPr>
              <w:t>thật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tuyệt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rất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vui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vì</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chúng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một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phiên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dịch</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viên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quân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sự</w:t>
            </w:r>
            <w:proofErr w:type="spellEnd"/>
            <w:r w:rsidRPr="00F05F6B">
              <w:rPr>
                <w:rFonts w:ascii="Calibri" w:hAnsi="Calibri" w:cs="Calibri"/>
                <w:color w:val="000000" w:themeColor="text1"/>
                <w:lang w:bidi="th-TH"/>
              </w:rPr>
              <w:t xml:space="preserve"> ở </w:t>
            </w:r>
            <w:proofErr w:type="spellStart"/>
            <w:r w:rsidRPr="00F05F6B">
              <w:rPr>
                <w:rFonts w:ascii="Calibri" w:hAnsi="Calibri" w:cs="Calibri"/>
                <w:color w:val="000000" w:themeColor="text1"/>
                <w:lang w:bidi="th-TH"/>
              </w:rPr>
              <w:t>đây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vì</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gặp</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chút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khăn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trong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việc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nghe</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hiểu</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giọng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Úc</w:t>
            </w:r>
            <w:proofErr w:type="spellEnd"/>
            <w:r w:rsidRPr="00F05F6B">
              <w:rPr>
                <w:rFonts w:ascii="Calibri" w:hAnsi="Calibri" w:cs="Calibri"/>
                <w:color w:val="000000" w:themeColor="text1"/>
                <w:lang w:bidi="th-TH"/>
              </w:rPr>
              <w:t>.</w:t>
            </w:r>
          </w:p>
        </w:tc>
      </w:tr>
      <w:tr w:rsidR="00C7525E" w:rsidRPr="00F05F6B" w14:paraId="05769143" w14:textId="77777777" w:rsidTr="00206E93">
        <w:trPr>
          <w:trHeight w:val="642"/>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EFF14"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7C5285"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 xml:space="preserve">No </w:t>
            </w:r>
            <w:proofErr w:type="gramStart"/>
            <w:r w:rsidRPr="00F05F6B">
              <w:rPr>
                <w:rFonts w:ascii="Calibri" w:hAnsi="Calibri" w:cs="Calibri"/>
                <w:color w:val="000000" w:themeColor="text1"/>
              </w:rPr>
              <w:t>worries</w:t>
            </w:r>
            <w:proofErr w:type="gramEnd"/>
            <w:r w:rsidRPr="00F05F6B">
              <w:rPr>
                <w:rFonts w:ascii="Calibri" w:hAnsi="Calibri" w:cs="Calibri"/>
                <w:color w:val="000000" w:themeColor="text1"/>
              </w:rPr>
              <w:t xml:space="preserve"> Ma’am/ Sir! Our interpreter from Headquarters can help us. This will also help us communicate during our range movements.</w:t>
            </w:r>
          </w:p>
        </w:tc>
      </w:tr>
      <w:tr w:rsidR="00C7525E" w:rsidRPr="00F05F6B" w14:paraId="431193F3" w14:textId="77777777" w:rsidTr="00206E93">
        <w:trPr>
          <w:trHeight w:val="411"/>
        </w:trPr>
        <w:tc>
          <w:tcPr>
            <w:tcW w:w="993" w:type="dxa"/>
            <w:tcBorders>
              <w:top w:val="single" w:sz="4" w:space="0" w:color="auto"/>
              <w:left w:val="single" w:sz="4" w:space="0" w:color="auto"/>
              <w:bottom w:val="single" w:sz="4" w:space="0" w:color="auto"/>
              <w:right w:val="single" w:sz="4" w:space="0" w:color="auto"/>
            </w:tcBorders>
          </w:tcPr>
          <w:p w14:paraId="30AF5BC2"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25FDF97" w14:textId="77777777" w:rsidR="00C7525E" w:rsidRPr="00E26FD7" w:rsidRDefault="00C7525E" w:rsidP="00206E93">
            <w:pPr>
              <w:spacing w:before="100" w:beforeAutospacing="1" w:after="100" w:afterAutospacing="1"/>
              <w:rPr>
                <w:rFonts w:ascii="Calibri" w:hAnsi="Calibri" w:cs="Calibri"/>
                <w:i/>
                <w:color w:val="000000" w:themeColor="text1"/>
                <w:lang w:bidi="th-TH"/>
              </w:rPr>
            </w:pPr>
            <w:r w:rsidRPr="00F05F6B">
              <w:rPr>
                <w:rFonts w:ascii="Calibri" w:hAnsi="Calibri" w:cs="Calibri"/>
                <w:color w:val="000000" w:themeColor="text1"/>
                <w:cs/>
                <w:lang w:bidi="th-TH"/>
              </w:rPr>
              <w:t>Vậy, buổi diễn tập và các hoạt động di chuyển được diễn ra ở đâu?</w:t>
            </w:r>
            <w:r w:rsidRPr="00F05F6B">
              <w:rPr>
                <w:rFonts w:ascii="Calibri" w:hAnsi="Calibri" w:cs="Calibri"/>
                <w:i/>
                <w:color w:val="000000" w:themeColor="text1"/>
                <w:cs/>
                <w:lang w:bidi="th-TH"/>
              </w:rPr>
              <w:t xml:space="preserve"> </w:t>
            </w:r>
          </w:p>
        </w:tc>
      </w:tr>
      <w:tr w:rsidR="00C7525E" w:rsidRPr="00F05F6B" w14:paraId="14F6CC4D" w14:textId="77777777" w:rsidTr="00206E93">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65A0EE"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DB8129"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At the defence training area in Queensland.</w:t>
            </w:r>
          </w:p>
        </w:tc>
      </w:tr>
      <w:tr w:rsidR="00C7525E" w:rsidRPr="00F05F6B" w14:paraId="5F35DC80" w14:textId="77777777" w:rsidTr="00206E93">
        <w:tc>
          <w:tcPr>
            <w:tcW w:w="993" w:type="dxa"/>
            <w:tcBorders>
              <w:top w:val="single" w:sz="4" w:space="0" w:color="auto"/>
              <w:left w:val="single" w:sz="4" w:space="0" w:color="auto"/>
              <w:bottom w:val="single" w:sz="4" w:space="0" w:color="auto"/>
              <w:right w:val="single" w:sz="4" w:space="0" w:color="auto"/>
            </w:tcBorders>
          </w:tcPr>
          <w:p w14:paraId="5B08679C"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6C7BAA01" w14:textId="77777777" w:rsidR="00C7525E" w:rsidRPr="00E26FD7" w:rsidRDefault="00C7525E" w:rsidP="00206E93">
            <w:pPr>
              <w:spacing w:before="100" w:beforeAutospacing="1" w:after="100" w:afterAutospacing="1"/>
              <w:rPr>
                <w:rFonts w:ascii="Calibri" w:hAnsi="Calibri" w:cs="Calibri"/>
                <w:i/>
                <w:color w:val="000000" w:themeColor="text1"/>
                <w:lang w:bidi="th-TH"/>
              </w:rPr>
            </w:pPr>
            <w:r w:rsidRPr="00F05F6B">
              <w:rPr>
                <w:rFonts w:ascii="Calibri" w:hAnsi="Calibri" w:cs="Calibri"/>
                <w:color w:val="000000" w:themeColor="text1"/>
                <w:cs/>
                <w:lang w:bidi="th-TH"/>
              </w:rPr>
              <w:t>Có bao nhiêu quốc gia sẽ tham gia cuộc diễn tập lần này?</w:t>
            </w:r>
          </w:p>
        </w:tc>
      </w:tr>
      <w:tr w:rsidR="00C7525E" w:rsidRPr="00F05F6B" w14:paraId="14FD7192" w14:textId="77777777" w:rsidTr="00206E93">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590952"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75B10"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There’ll be eight countries altogether, including your country.</w:t>
            </w:r>
          </w:p>
        </w:tc>
      </w:tr>
      <w:tr w:rsidR="00C7525E" w:rsidRPr="00F05F6B" w14:paraId="4D213B5A" w14:textId="77777777" w:rsidTr="00206E93">
        <w:tc>
          <w:tcPr>
            <w:tcW w:w="993" w:type="dxa"/>
            <w:tcBorders>
              <w:top w:val="single" w:sz="4" w:space="0" w:color="auto"/>
              <w:left w:val="single" w:sz="4" w:space="0" w:color="auto"/>
              <w:bottom w:val="single" w:sz="4" w:space="0" w:color="auto"/>
              <w:right w:val="single" w:sz="4" w:space="0" w:color="auto"/>
            </w:tcBorders>
          </w:tcPr>
          <w:p w14:paraId="59FAB213"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18E5A0C" w14:textId="77777777" w:rsidR="00C7525E" w:rsidRPr="00F05F6B" w:rsidRDefault="00C7525E" w:rsidP="00206E93">
            <w:pPr>
              <w:spacing w:before="100" w:beforeAutospacing="1" w:after="100" w:afterAutospacing="1"/>
              <w:rPr>
                <w:rFonts w:ascii="Calibri" w:hAnsi="Calibri" w:cs="Calibri"/>
                <w:color w:val="000000" w:themeColor="text1"/>
                <w:lang w:bidi="th-TH"/>
              </w:rPr>
            </w:pPr>
            <w:r w:rsidRPr="00F05F6B">
              <w:rPr>
                <w:rFonts w:ascii="Calibri" w:hAnsi="Calibri" w:cs="Calibri"/>
                <w:color w:val="000000" w:themeColor="text1"/>
                <w:cs/>
                <w:lang w:bidi="th-TH"/>
              </w:rPr>
              <w:t>Có vẻ đây là một cuộc diễn tập quy mô lớn.</w:t>
            </w:r>
          </w:p>
        </w:tc>
      </w:tr>
      <w:tr w:rsidR="00C7525E" w:rsidRPr="00F05F6B" w14:paraId="06B7FAC0" w14:textId="77777777" w:rsidTr="00206E93">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EBFFE"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483F79"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 xml:space="preserve">Yes, it is. It’s a good chance for all countries’ armed forces to interact and train together. </w:t>
            </w:r>
          </w:p>
        </w:tc>
      </w:tr>
      <w:tr w:rsidR="00C7525E" w:rsidRPr="00F05F6B" w14:paraId="1E28D138" w14:textId="77777777" w:rsidTr="00206E93">
        <w:tc>
          <w:tcPr>
            <w:tcW w:w="993" w:type="dxa"/>
            <w:tcBorders>
              <w:top w:val="single" w:sz="4" w:space="0" w:color="auto"/>
              <w:left w:val="single" w:sz="4" w:space="0" w:color="auto"/>
              <w:bottom w:val="single" w:sz="4" w:space="0" w:color="auto"/>
              <w:right w:val="single" w:sz="4" w:space="0" w:color="auto"/>
            </w:tcBorders>
          </w:tcPr>
          <w:p w14:paraId="5B1B398B"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E7B6043" w14:textId="77777777" w:rsidR="00C7525E" w:rsidRPr="00F05F6B" w:rsidRDefault="00C7525E" w:rsidP="00206E93">
            <w:pPr>
              <w:spacing w:before="100" w:beforeAutospacing="1" w:after="100" w:afterAutospacing="1"/>
              <w:rPr>
                <w:rFonts w:ascii="Calibri" w:hAnsi="Calibri" w:cs="Calibri"/>
                <w:color w:val="000000" w:themeColor="text1"/>
                <w:lang w:bidi="th-TH"/>
              </w:rPr>
            </w:pPr>
            <w:proofErr w:type="spellStart"/>
            <w:r w:rsidRPr="00F05F6B">
              <w:rPr>
                <w:rFonts w:ascii="Calibri" w:hAnsi="Calibri" w:cs="Calibri"/>
                <w:color w:val="000000" w:themeColor="text1"/>
                <w:lang w:bidi="th-TH"/>
              </w:rPr>
              <w:t>Vâng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đây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cơ</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hội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tốt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để</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phục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vụ</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cho</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hoạt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động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huấn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luyện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trong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nước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Vậy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trọng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tâm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của</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nhiệm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vụ</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huấn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luyện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lần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này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gì</w:t>
            </w:r>
            <w:proofErr w:type="spellEnd"/>
            <w:r w:rsidRPr="00F05F6B">
              <w:rPr>
                <w:rFonts w:ascii="Calibri" w:hAnsi="Calibri" w:cs="Calibri"/>
                <w:color w:val="000000" w:themeColor="text1"/>
                <w:lang w:bidi="th-TH"/>
              </w:rPr>
              <w:t xml:space="preserve"> ?</w:t>
            </w:r>
          </w:p>
        </w:tc>
      </w:tr>
      <w:tr w:rsidR="00C7525E" w:rsidRPr="00F05F6B" w14:paraId="5E0583C7" w14:textId="77777777" w:rsidTr="00206E93">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F13E2"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DA83F7"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 xml:space="preserve">That’s a good question. The main focus is on deploying military personnel and equipment for Humanitarian Assistance in a natural disaster. </w:t>
            </w:r>
          </w:p>
        </w:tc>
      </w:tr>
      <w:tr w:rsidR="00C7525E" w:rsidRPr="00F05F6B" w14:paraId="79342B9C" w14:textId="77777777" w:rsidTr="00206E93">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9D5C76"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F0D54F" w14:textId="77777777" w:rsidR="00C7525E" w:rsidRPr="00F05F6B" w:rsidRDefault="00C7525E" w:rsidP="00206E93">
            <w:pPr>
              <w:spacing w:before="100" w:beforeAutospacing="1" w:after="100" w:afterAutospacing="1"/>
              <w:rPr>
                <w:rFonts w:ascii="Calibri" w:hAnsi="Calibri" w:cs="Calibri"/>
                <w:color w:val="000000" w:themeColor="text1"/>
                <w:lang w:bidi="th-TH"/>
              </w:rPr>
            </w:pPr>
            <w:proofErr w:type="spellStart"/>
            <w:r w:rsidRPr="00F05F6B">
              <w:rPr>
                <w:rFonts w:ascii="Calibri" w:hAnsi="Calibri" w:cs="Calibri"/>
                <w:color w:val="000000" w:themeColor="text1"/>
                <w:lang w:bidi="th-TH"/>
              </w:rPr>
              <w:t>Ừm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đã</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hiểu</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Đây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cơ</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hội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tốt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để</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các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nước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thêm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tự</w:t>
            </w:r>
            <w:proofErr w:type="spellEnd"/>
            <w:r w:rsidRPr="00F05F6B">
              <w:rPr>
                <w:rFonts w:ascii="Calibri" w:hAnsi="Calibri" w:cs="Calibri"/>
                <w:color w:val="000000" w:themeColor="text1"/>
                <w:lang w:bidi="th-TH"/>
              </w:rPr>
              <w:t xml:space="preserve"> tin </w:t>
            </w:r>
            <w:proofErr w:type="spellStart"/>
            <w:r w:rsidRPr="00F05F6B">
              <w:rPr>
                <w:rFonts w:ascii="Calibri" w:hAnsi="Calibri" w:cs="Calibri"/>
                <w:color w:val="000000" w:themeColor="text1"/>
                <w:lang w:bidi="th-TH"/>
              </w:rPr>
              <w:t>khi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hợp</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tác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cùng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nhau</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trong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các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tình</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huống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thực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tế</w:t>
            </w:r>
            <w:proofErr w:type="spellEnd"/>
            <w:r w:rsidRPr="00F05F6B">
              <w:rPr>
                <w:rFonts w:ascii="Calibri" w:hAnsi="Calibri" w:cs="Calibri"/>
                <w:color w:val="000000" w:themeColor="text1"/>
                <w:lang w:bidi="th-TH"/>
              </w:rPr>
              <w:t>.</w:t>
            </w:r>
          </w:p>
        </w:tc>
      </w:tr>
      <w:tr w:rsidR="00C7525E" w:rsidRPr="00F05F6B" w14:paraId="38A9B39F" w14:textId="77777777" w:rsidTr="00206E93">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79FFDF"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5A0620"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Yes, that’s right. When there are real humanitarian disasters in our region, we hope to reduce the time for deploying military personnel and equipment.</w:t>
            </w:r>
          </w:p>
        </w:tc>
      </w:tr>
      <w:tr w:rsidR="00C7525E" w:rsidRPr="00F05F6B" w14:paraId="04172EC1" w14:textId="77777777" w:rsidTr="00206E93">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15CA4DD"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3A2DA4C7" w14:textId="77777777" w:rsidR="00C7525E" w:rsidRPr="00F05F6B" w:rsidRDefault="00C7525E" w:rsidP="00206E93">
            <w:pPr>
              <w:spacing w:before="100" w:beforeAutospacing="1" w:after="100" w:afterAutospacing="1"/>
              <w:rPr>
                <w:rFonts w:ascii="Calibri" w:hAnsi="Calibri" w:cs="Calibri"/>
                <w:color w:val="000000" w:themeColor="text1"/>
                <w:lang w:bidi="th-TH"/>
              </w:rPr>
            </w:pPr>
            <w:proofErr w:type="spellStart"/>
            <w:r w:rsidRPr="00F05F6B">
              <w:rPr>
                <w:rFonts w:ascii="Calibri" w:hAnsi="Calibri" w:cs="Calibri"/>
                <w:color w:val="000000" w:themeColor="text1"/>
                <w:lang w:bidi="th-TH"/>
              </w:rPr>
              <w:t>Vâng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cảm</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ơn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ông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Đó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là</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tất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cả</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những</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gì</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tôi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muốn</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hỏi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lúc</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này</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Buổi</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giao</w:t>
            </w:r>
            <w:proofErr w:type="spellEnd"/>
            <w:r w:rsidRPr="00F05F6B">
              <w:rPr>
                <w:rFonts w:ascii="Calibri" w:hAnsi="Calibri" w:cs="Calibri"/>
                <w:color w:val="000000" w:themeColor="text1"/>
                <w:lang w:bidi="th-TH"/>
              </w:rPr>
              <w:t xml:space="preserve"> ban </w:t>
            </w:r>
            <w:proofErr w:type="spellStart"/>
            <w:r w:rsidRPr="00F05F6B">
              <w:rPr>
                <w:rFonts w:ascii="Calibri" w:hAnsi="Calibri" w:cs="Calibri"/>
                <w:color w:val="000000" w:themeColor="text1"/>
                <w:lang w:bidi="th-TH"/>
              </w:rPr>
              <w:t>hôm</w:t>
            </w:r>
            <w:proofErr w:type="spellEnd"/>
            <w:r w:rsidRPr="00F05F6B">
              <w:rPr>
                <w:rFonts w:ascii="Calibri" w:hAnsi="Calibri" w:cs="Calibri"/>
                <w:color w:val="000000" w:themeColor="text1"/>
                <w:lang w:bidi="th-TH"/>
              </w:rPr>
              <w:t xml:space="preserve"> nay </w:t>
            </w:r>
            <w:proofErr w:type="spellStart"/>
            <w:r w:rsidRPr="00F05F6B">
              <w:rPr>
                <w:rFonts w:ascii="Calibri" w:hAnsi="Calibri" w:cs="Calibri"/>
                <w:color w:val="000000" w:themeColor="text1"/>
                <w:lang w:bidi="th-TH"/>
              </w:rPr>
              <w:t>rất</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có</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hiệu</w:t>
            </w:r>
            <w:proofErr w:type="spellEnd"/>
            <w:r w:rsidRPr="00F05F6B">
              <w:rPr>
                <w:rFonts w:ascii="Calibri" w:hAnsi="Calibri" w:cs="Calibri"/>
                <w:color w:val="000000" w:themeColor="text1"/>
                <w:lang w:bidi="th-TH"/>
              </w:rPr>
              <w:t xml:space="preserve"> </w:t>
            </w:r>
            <w:proofErr w:type="spellStart"/>
            <w:r w:rsidRPr="00F05F6B">
              <w:rPr>
                <w:rFonts w:ascii="Calibri" w:hAnsi="Calibri" w:cs="Calibri"/>
                <w:color w:val="000000" w:themeColor="text1"/>
                <w:lang w:bidi="th-TH"/>
              </w:rPr>
              <w:t>quả</w:t>
            </w:r>
            <w:proofErr w:type="spellEnd"/>
            <w:r w:rsidRPr="00F05F6B">
              <w:rPr>
                <w:rFonts w:ascii="Calibri" w:hAnsi="Calibri" w:cs="Calibri"/>
                <w:color w:val="000000" w:themeColor="text1"/>
                <w:lang w:bidi="th-TH"/>
              </w:rPr>
              <w:t>.</w:t>
            </w:r>
          </w:p>
        </w:tc>
      </w:tr>
      <w:tr w:rsidR="00C7525E" w:rsidRPr="00F05F6B" w14:paraId="159A2ADA" w14:textId="77777777" w:rsidTr="00206E93">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94808"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A</w:t>
            </w:r>
          </w:p>
          <w:p w14:paraId="49FD0AEF" w14:textId="77777777" w:rsidR="00C7525E" w:rsidRPr="00F05F6B" w:rsidRDefault="00C7525E" w:rsidP="00206E93">
            <w:pPr>
              <w:spacing w:before="100" w:beforeAutospacing="1" w:after="100" w:afterAutospacing="1"/>
              <w:rPr>
                <w:rFonts w:ascii="Calibri" w:hAnsi="Calibri" w:cs="Calibri"/>
                <w:color w:val="000000" w:themeColor="text1"/>
              </w:rPr>
            </w:pP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995D3A" w14:textId="77777777" w:rsidR="00C7525E" w:rsidRPr="00F05F6B" w:rsidRDefault="00C7525E" w:rsidP="00206E93">
            <w:pPr>
              <w:spacing w:before="100" w:beforeAutospacing="1" w:after="100" w:afterAutospacing="1"/>
              <w:rPr>
                <w:rFonts w:ascii="Calibri" w:hAnsi="Calibri" w:cs="Calibri"/>
                <w:color w:val="000000" w:themeColor="text1"/>
              </w:rPr>
            </w:pPr>
            <w:r w:rsidRPr="00F05F6B">
              <w:rPr>
                <w:rFonts w:ascii="Calibri" w:hAnsi="Calibri" w:cs="Calibri"/>
                <w:color w:val="000000" w:themeColor="text1"/>
              </w:rPr>
              <w:t>No worries. I will be your Point of Contact for the exercise. Please feel free to contact me at any time. See you next time. Bye!</w:t>
            </w:r>
          </w:p>
        </w:tc>
      </w:tr>
    </w:tbl>
    <w:p w14:paraId="566AAA30" w14:textId="77777777" w:rsidR="00C7525E" w:rsidRPr="00F05F6B" w:rsidRDefault="00C7525E" w:rsidP="00C7525E">
      <w:pPr>
        <w:spacing w:before="100" w:beforeAutospacing="1" w:after="100" w:afterAutospacing="1"/>
        <w:rPr>
          <w:rFonts w:ascii="Taviraj" w:hAnsi="Taviraj" w:cs="Taviraj"/>
        </w:rPr>
      </w:pPr>
    </w:p>
    <w:p w14:paraId="550FC7BB" w14:textId="77777777" w:rsidR="00C7525E" w:rsidRPr="00F05F6B" w:rsidRDefault="00C7525E" w:rsidP="00C7525E">
      <w:pPr>
        <w:spacing w:before="100" w:beforeAutospacing="1" w:after="100" w:afterAutospacing="1"/>
        <w:rPr>
          <w:rFonts w:cstheme="minorHAnsi"/>
          <w:b/>
          <w:bCs/>
        </w:rPr>
      </w:pPr>
    </w:p>
    <w:p w14:paraId="2C301BEE" w14:textId="77777777" w:rsidR="00C7525E" w:rsidRDefault="00C7525E" w:rsidP="002B0002"/>
    <w:p w14:paraId="2DD40B7F" w14:textId="77777777" w:rsidR="008944B5" w:rsidRDefault="008944B5"/>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2D0EAABF"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CC481" w14:textId="77777777" w:rsidR="007A1312" w:rsidRDefault="007A1312" w:rsidP="00654A83">
      <w:pPr>
        <w:spacing w:after="0" w:line="240" w:lineRule="auto"/>
      </w:pPr>
      <w:r>
        <w:separator/>
      </w:r>
    </w:p>
  </w:endnote>
  <w:endnote w:type="continuationSeparator" w:id="0">
    <w:p w14:paraId="2A377C74" w14:textId="77777777" w:rsidR="007A1312" w:rsidRDefault="007A1312"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1FAF251-6FDA-4658-B184-09E59077A74A}"/>
    <w:embedBold r:id="rId2" w:fontKey="{98E7D3CF-210F-49D2-AAAF-02FACE4B7E97}"/>
    <w:embedItalic r:id="rId3" w:fontKey="{B5A095A7-DADC-49B5-BD20-92BD1C61FE90}"/>
  </w:font>
  <w:font w:name="Cordia New">
    <w:panose1 w:val="020B0304020202020204"/>
    <w:charset w:val="DE"/>
    <w:family w:val="swiss"/>
    <w:pitch w:val="variable"/>
    <w:sig w:usb0="81000003" w:usb1="00000000" w:usb2="00000000" w:usb3="00000000" w:csb0="00010001" w:csb1="00000000"/>
    <w:embedRegular r:id="rId4" w:fontKey="{8E35AD7D-ADA0-4747-BCA7-EDC3AD8BD372}"/>
    <w:embedBold r:id="rId5" w:fontKey="{B10E24D7-4303-4055-A689-231E66C7EF43}"/>
    <w:embedItalic r:id="rId6" w:fontKey="{51E37BB6-E898-49EE-BBCD-1FD4BF708906}"/>
  </w:font>
  <w:font w:name="Cambria">
    <w:panose1 w:val="02040503050406030204"/>
    <w:charset w:val="00"/>
    <w:family w:val="roman"/>
    <w:pitch w:val="variable"/>
    <w:sig w:usb0="E00006FF" w:usb1="420024FF" w:usb2="02000000" w:usb3="00000000" w:csb0="0000019F" w:csb1="00000000"/>
    <w:embedRegular r:id="rId7" w:fontKey="{36D827C5-C26B-46BE-9490-AD8757F33C89}"/>
  </w:font>
  <w:font w:name="Angsana New">
    <w:panose1 w:val="02020603050405020304"/>
    <w:charset w:val="DE"/>
    <w:family w:val="roman"/>
    <w:pitch w:val="variable"/>
    <w:sig w:usb0="81000003" w:usb1="00000000" w:usb2="00000000" w:usb3="00000000" w:csb0="00010001" w:csb1="00000000"/>
    <w:embedRegular r:id="rId8" w:fontKey="{938584CA-AB79-4FE2-BE8B-7E2991A32D1F}"/>
    <w:embedBold r:id="rId9" w:fontKey="{C644412A-6288-4B17-ADAF-8BF916A053B6}"/>
  </w:font>
  <w:font w:name="Sitka Subheading">
    <w:panose1 w:val="00000000000000000000"/>
    <w:charset w:val="00"/>
    <w:family w:val="auto"/>
    <w:pitch w:val="variable"/>
    <w:sig w:usb0="A00002EF" w:usb1="4000204B" w:usb2="00000000" w:usb3="00000000" w:csb0="0000019F" w:csb1="00000000"/>
    <w:embedRegular r:id="rId10" w:fontKey="{E438875E-CFD0-4E0A-A38E-CE137EC508BF}"/>
    <w:embedBold r:id="rId11" w:fontKey="{37EDCA5F-26A1-47CB-AE2A-4DA339C3B591}"/>
  </w:font>
  <w:font w:name="Segoe UI">
    <w:panose1 w:val="020B0502040204020203"/>
    <w:charset w:val="00"/>
    <w:family w:val="swiss"/>
    <w:pitch w:val="variable"/>
    <w:sig w:usb0="E4002EFF" w:usb1="C000E47F" w:usb2="00000009" w:usb3="00000000" w:csb0="000001FF" w:csb1="00000000"/>
    <w:embedRegular r:id="rId12" w:fontKey="{2513F91A-E394-4F67-AA44-79C4F0DDD391}"/>
  </w:font>
  <w:font w:name="Consolas">
    <w:panose1 w:val="020B0609020204030204"/>
    <w:charset w:val="00"/>
    <w:family w:val="modern"/>
    <w:pitch w:val="fixed"/>
    <w:sig w:usb0="E00006FF" w:usb1="0000FCFF" w:usb2="00000001" w:usb3="00000000" w:csb0="0000019F" w:csb1="00000000"/>
    <w:embedRegular r:id="rId13" w:fontKey="{7355A0F4-4C86-4756-BD57-71A7BE37CF99}"/>
  </w:font>
  <w:font w:name="Segoe UI Black">
    <w:panose1 w:val="020B0A02040204020203"/>
    <w:charset w:val="00"/>
    <w:family w:val="swiss"/>
    <w:pitch w:val="variable"/>
    <w:sig w:usb0="E00002FF" w:usb1="4000E47F" w:usb2="00000021" w:usb3="00000000" w:csb0="0000019F" w:csb1="00000000"/>
    <w:embedRegular r:id="rId14" w:fontKey="{D6341B0A-6BF2-446C-8B27-F5E49F043FB1}"/>
  </w:font>
  <w:font w:name="Taviraj">
    <w:altName w:val="Microsoft Sans Serif"/>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E90C1" w14:textId="77777777" w:rsidR="007A1312" w:rsidRDefault="007A1312" w:rsidP="00654A83">
      <w:pPr>
        <w:spacing w:after="0" w:line="240" w:lineRule="auto"/>
      </w:pPr>
      <w:r>
        <w:separator/>
      </w:r>
    </w:p>
  </w:footnote>
  <w:footnote w:type="continuationSeparator" w:id="0">
    <w:p w14:paraId="02C6066C" w14:textId="77777777" w:rsidR="007A1312" w:rsidRDefault="007A1312"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 w:numId="19" w16cid:durableId="1697465889">
    <w:abstractNumId w:val="9"/>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1C6F"/>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0002"/>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13D68"/>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85A39"/>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342C"/>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4D15"/>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1312"/>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4B5"/>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525E"/>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2025-09-17T23:50:00Z</dcterms:created>
  <dcterms:modified xsi:type="dcterms:W3CDTF">2025-09-18T00:51:00Z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